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113"/>
      </w:tblGrid>
      <w:tr w:rsidR="00D33123" w14:paraId="52CB755D" w14:textId="77777777" w:rsidTr="00D33123">
        <w:trPr>
          <w:trHeight w:val="2520"/>
        </w:trPr>
        <w:tc>
          <w:tcPr>
            <w:tcW w:w="1098" w:type="dxa"/>
            <w:vMerge w:val="restart"/>
            <w:textDirection w:val="btLr"/>
          </w:tcPr>
          <w:p w14:paraId="52CB755B" w14:textId="77777777" w:rsidR="00D33123" w:rsidRPr="00D33123" w:rsidRDefault="00D33123" w:rsidP="00D33123">
            <w:pPr>
              <w:ind w:left="113" w:right="113"/>
              <w:jc w:val="center"/>
              <w:rPr>
                <w:rFonts w:ascii="Harrington" w:hAnsi="Harrington"/>
                <w:b/>
                <w:sz w:val="72"/>
                <w:szCs w:val="72"/>
              </w:rPr>
            </w:pPr>
            <w:bookmarkStart w:id="0" w:name="_GoBack"/>
            <w:bookmarkEnd w:id="0"/>
            <w:r w:rsidRPr="00D33123">
              <w:rPr>
                <w:rFonts w:ascii="Harrington" w:hAnsi="Harrington"/>
                <w:b/>
                <w:sz w:val="72"/>
                <w:szCs w:val="72"/>
              </w:rPr>
              <w:t>Point of View</w:t>
            </w:r>
          </w:p>
        </w:tc>
        <w:tc>
          <w:tcPr>
            <w:tcW w:w="8113" w:type="dxa"/>
            <w:vAlign w:val="center"/>
          </w:tcPr>
          <w:p w14:paraId="52CB755C" w14:textId="77777777" w:rsidR="00D33123" w:rsidRPr="00D33123" w:rsidRDefault="00D33123" w:rsidP="00D33123">
            <w:pPr>
              <w:jc w:val="center"/>
              <w:rPr>
                <w:rFonts w:ascii="Harrington" w:hAnsi="Harrington"/>
                <w:sz w:val="96"/>
                <w:szCs w:val="96"/>
              </w:rPr>
            </w:pPr>
            <w:r w:rsidRPr="00D33123">
              <w:rPr>
                <w:rFonts w:ascii="Harrington" w:hAnsi="Harrington"/>
                <w:sz w:val="96"/>
                <w:szCs w:val="96"/>
              </w:rPr>
              <w:t>first person</w:t>
            </w:r>
          </w:p>
        </w:tc>
      </w:tr>
      <w:tr w:rsidR="00D33123" w14:paraId="52CB7560" w14:textId="77777777" w:rsidTr="00D33123">
        <w:trPr>
          <w:trHeight w:val="2520"/>
        </w:trPr>
        <w:tc>
          <w:tcPr>
            <w:tcW w:w="1098" w:type="dxa"/>
            <w:vMerge/>
          </w:tcPr>
          <w:p w14:paraId="52CB755E" w14:textId="77777777" w:rsidR="00D33123" w:rsidRDefault="00D33123"/>
        </w:tc>
        <w:tc>
          <w:tcPr>
            <w:tcW w:w="8113" w:type="dxa"/>
            <w:vAlign w:val="center"/>
          </w:tcPr>
          <w:p w14:paraId="52CB755F" w14:textId="77777777" w:rsidR="00D33123" w:rsidRPr="00D33123" w:rsidRDefault="00D33123" w:rsidP="00D33123">
            <w:pPr>
              <w:jc w:val="center"/>
              <w:rPr>
                <w:rFonts w:ascii="Harrington" w:hAnsi="Harrington"/>
                <w:sz w:val="96"/>
                <w:szCs w:val="96"/>
              </w:rPr>
            </w:pPr>
            <w:r w:rsidRPr="00D33123">
              <w:rPr>
                <w:rFonts w:ascii="Harrington" w:hAnsi="Harrington"/>
                <w:sz w:val="96"/>
                <w:szCs w:val="96"/>
              </w:rPr>
              <w:t>second person</w:t>
            </w:r>
          </w:p>
        </w:tc>
      </w:tr>
      <w:tr w:rsidR="00D33123" w14:paraId="52CB7563" w14:textId="77777777" w:rsidTr="00D33123">
        <w:trPr>
          <w:trHeight w:val="2520"/>
        </w:trPr>
        <w:tc>
          <w:tcPr>
            <w:tcW w:w="1098" w:type="dxa"/>
            <w:vMerge/>
          </w:tcPr>
          <w:p w14:paraId="52CB7561" w14:textId="77777777" w:rsidR="00D33123" w:rsidRDefault="00D33123"/>
        </w:tc>
        <w:tc>
          <w:tcPr>
            <w:tcW w:w="8113" w:type="dxa"/>
            <w:vAlign w:val="center"/>
          </w:tcPr>
          <w:p w14:paraId="52CB7562" w14:textId="77777777" w:rsidR="00D33123" w:rsidRPr="00D33123" w:rsidRDefault="00D33123" w:rsidP="00D33123">
            <w:pPr>
              <w:jc w:val="center"/>
              <w:rPr>
                <w:rFonts w:ascii="Harrington" w:hAnsi="Harrington"/>
                <w:sz w:val="96"/>
                <w:szCs w:val="96"/>
              </w:rPr>
            </w:pPr>
            <w:r w:rsidRPr="00D33123">
              <w:rPr>
                <w:rFonts w:ascii="Harrington" w:hAnsi="Harrington"/>
                <w:sz w:val="96"/>
                <w:szCs w:val="96"/>
              </w:rPr>
              <w:t>third person objective</w:t>
            </w:r>
          </w:p>
        </w:tc>
      </w:tr>
      <w:tr w:rsidR="00D33123" w14:paraId="52CB7566" w14:textId="77777777" w:rsidTr="00D33123">
        <w:trPr>
          <w:trHeight w:val="2520"/>
        </w:trPr>
        <w:tc>
          <w:tcPr>
            <w:tcW w:w="1098" w:type="dxa"/>
            <w:vMerge/>
          </w:tcPr>
          <w:p w14:paraId="52CB7564" w14:textId="77777777" w:rsidR="00D33123" w:rsidRDefault="00D33123"/>
        </w:tc>
        <w:tc>
          <w:tcPr>
            <w:tcW w:w="8113" w:type="dxa"/>
            <w:vAlign w:val="center"/>
          </w:tcPr>
          <w:p w14:paraId="52CB7565" w14:textId="77777777" w:rsidR="00D33123" w:rsidRPr="00D33123" w:rsidRDefault="00D33123" w:rsidP="00D33123">
            <w:pPr>
              <w:jc w:val="center"/>
              <w:rPr>
                <w:rFonts w:ascii="Harrington" w:hAnsi="Harrington"/>
                <w:sz w:val="96"/>
                <w:szCs w:val="96"/>
              </w:rPr>
            </w:pPr>
            <w:r w:rsidRPr="00D33123">
              <w:rPr>
                <w:rFonts w:ascii="Harrington" w:hAnsi="Harrington"/>
                <w:sz w:val="96"/>
                <w:szCs w:val="96"/>
              </w:rPr>
              <w:t>third person limited</w:t>
            </w:r>
          </w:p>
        </w:tc>
      </w:tr>
      <w:tr w:rsidR="00D33123" w14:paraId="52CB7569" w14:textId="77777777" w:rsidTr="00D33123">
        <w:trPr>
          <w:trHeight w:val="2520"/>
        </w:trPr>
        <w:tc>
          <w:tcPr>
            <w:tcW w:w="1098" w:type="dxa"/>
            <w:vMerge/>
          </w:tcPr>
          <w:p w14:paraId="52CB7567" w14:textId="77777777" w:rsidR="00D33123" w:rsidRDefault="00D33123"/>
        </w:tc>
        <w:tc>
          <w:tcPr>
            <w:tcW w:w="8113" w:type="dxa"/>
            <w:vAlign w:val="center"/>
          </w:tcPr>
          <w:p w14:paraId="52CB7568" w14:textId="77777777" w:rsidR="00D33123" w:rsidRPr="00D33123" w:rsidRDefault="00D33123" w:rsidP="00D33123">
            <w:pPr>
              <w:jc w:val="center"/>
              <w:rPr>
                <w:rFonts w:ascii="Harrington" w:hAnsi="Harrington"/>
                <w:sz w:val="96"/>
                <w:szCs w:val="96"/>
              </w:rPr>
            </w:pPr>
            <w:r w:rsidRPr="00D33123">
              <w:rPr>
                <w:rFonts w:ascii="Harrington" w:hAnsi="Harrington"/>
                <w:sz w:val="96"/>
                <w:szCs w:val="96"/>
              </w:rPr>
              <w:t>third person omniscient</w:t>
            </w:r>
          </w:p>
        </w:tc>
      </w:tr>
    </w:tbl>
    <w:p w14:paraId="52CB756A" w14:textId="77777777" w:rsidR="0017317E" w:rsidRDefault="0017317E"/>
    <w:sectPr w:rsidR="0017317E" w:rsidSect="008436A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23"/>
    <w:rsid w:val="00056A24"/>
    <w:rsid w:val="0017317E"/>
    <w:rsid w:val="001B3FC1"/>
    <w:rsid w:val="007334FF"/>
    <w:rsid w:val="008436AD"/>
    <w:rsid w:val="00D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755B"/>
  <w15:docId w15:val="{8AD35792-7C62-4C23-B0EF-5B8FF02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99FE661B8D6449F6CC79377DD9FA7" ma:contentTypeVersion="2" ma:contentTypeDescription="Create a new document." ma:contentTypeScope="" ma:versionID="147ea6ec4ad5755867ba8a3f2d2652e7">
  <xsd:schema xmlns:xsd="http://www.w3.org/2001/XMLSchema" xmlns:xs="http://www.w3.org/2001/XMLSchema" xmlns:p="http://schemas.microsoft.com/office/2006/metadata/properties" xmlns:ns2="7b83ee47-19cc-43fb-be5a-6660d69a6343" targetNamespace="http://schemas.microsoft.com/office/2006/metadata/properties" ma:root="true" ma:fieldsID="f6f98af204cc3f62c9055d1aa9444548" ns2:_="">
    <xsd:import namespace="7b83ee47-19cc-43fb-be5a-6660d69a6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ee47-19cc-43fb-be5a-6660d69a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8802B4A-3E7A-43B0-B1D7-2855B249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92399-3F8C-409B-B6C2-382EB878692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b83ee47-19cc-43fb-be5a-6660d69a634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8AD822-3797-4AED-BC40-CEAB3C31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3ee47-19cc-43fb-be5a-6660d69a6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50988-8780-445F-A91E-04E73215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heberlco</dc:creator>
  <cp:lastModifiedBy>Dicks, Tara</cp:lastModifiedBy>
  <cp:revision>2</cp:revision>
  <cp:lastPrinted>2014-04-17T18:15:00Z</cp:lastPrinted>
  <dcterms:created xsi:type="dcterms:W3CDTF">2016-09-25T17:46:00Z</dcterms:created>
  <dcterms:modified xsi:type="dcterms:W3CDTF">2016-09-25T17:46:00Z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0x01010072599FE661B8D6449F6CC79377DD9FA7</vt:lpwstr>
  </property>
</Properties>
</file>