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33901" w14:textId="77777777" w:rsidR="00136C7D" w:rsidRPr="00136C7D" w:rsidRDefault="00136C7D" w:rsidP="00136C7D">
      <w:pPr>
        <w:shd w:val="clear" w:color="auto" w:fill="FFFFFF"/>
        <w:spacing w:before="100" w:beforeAutospacing="1" w:after="100" w:afterAutospacing="1" w:line="360" w:lineRule="atLeast"/>
        <w:jc w:val="center"/>
        <w:rPr>
          <w:rFonts w:ascii="Kristen ITC" w:eastAsia="Times New Roman" w:hAnsi="Kristen ITC" w:cs="Times New Roman"/>
          <w:caps/>
          <w:sz w:val="28"/>
          <w:szCs w:val="28"/>
        </w:rPr>
      </w:pPr>
      <w:bookmarkStart w:id="0" w:name="_GoBack"/>
      <w:bookmarkEnd w:id="0"/>
      <w:r w:rsidRPr="00136C7D">
        <w:rPr>
          <w:rFonts w:ascii="Kristen ITC" w:eastAsia="Times New Roman" w:hAnsi="Kristen ITC" w:cs="Times New Roman"/>
          <w:sz w:val="28"/>
          <w:szCs w:val="28"/>
        </w:rPr>
        <w:t>Can Reading Make You Smarter?</w:t>
      </w:r>
    </w:p>
    <w:p w14:paraId="4E1EB01B" w14:textId="77777777" w:rsidR="00136C7D" w:rsidRPr="00136C7D" w:rsidRDefault="00136C7D" w:rsidP="00136C7D">
      <w:pPr>
        <w:shd w:val="clear" w:color="auto" w:fill="FFFFFF"/>
        <w:spacing w:before="100" w:beforeAutospacing="1" w:after="100" w:afterAutospacing="1" w:line="360" w:lineRule="atLeast"/>
        <w:jc w:val="both"/>
        <w:rPr>
          <w:rFonts w:ascii="Georgia" w:eastAsia="Times New Roman" w:hAnsi="Georgia" w:cs="Times New Roman"/>
          <w:color w:val="333333"/>
          <w:sz w:val="27"/>
          <w:szCs w:val="27"/>
        </w:rPr>
      </w:pPr>
      <w:r w:rsidRPr="00136C7D">
        <w:rPr>
          <w:rFonts w:ascii="Georgia" w:eastAsia="Times New Roman" w:hAnsi="Georgia" w:cs="Times New Roman"/>
          <w:caps/>
          <w:color w:val="951C55"/>
          <w:sz w:val="27"/>
          <w:szCs w:val="27"/>
        </w:rPr>
        <w:t>W</w:t>
      </w:r>
      <w:r w:rsidRPr="00136C7D">
        <w:rPr>
          <w:rFonts w:ascii="Georgia" w:eastAsia="Times New Roman" w:hAnsi="Georgia" w:cs="Times New Roman"/>
          <w:color w:val="333333"/>
          <w:sz w:val="27"/>
          <w:szCs w:val="27"/>
        </w:rPr>
        <w:t xml:space="preserve">hen I was eight years old, I still couldn't read. I remember my teacher </w:t>
      </w:r>
      <w:proofErr w:type="spellStart"/>
      <w:r w:rsidRPr="00136C7D">
        <w:rPr>
          <w:rFonts w:ascii="Georgia" w:eastAsia="Times New Roman" w:hAnsi="Georgia" w:cs="Times New Roman"/>
          <w:color w:val="333333"/>
          <w:sz w:val="27"/>
          <w:szCs w:val="27"/>
        </w:rPr>
        <w:t>Mrs</w:t>
      </w:r>
      <w:proofErr w:type="spellEnd"/>
      <w:r w:rsidRPr="00136C7D">
        <w:rPr>
          <w:rFonts w:ascii="Georgia" w:eastAsia="Times New Roman" w:hAnsi="Georgia" w:cs="Times New Roman"/>
          <w:color w:val="333333"/>
          <w:sz w:val="27"/>
          <w:szCs w:val="27"/>
        </w:rPr>
        <w:t xml:space="preserve"> Browning walking over to my desk and asking me to read a few sentences from a Dick and Jane book. She pointed to a word. "</w:t>
      </w:r>
      <w:proofErr w:type="spellStart"/>
      <w:r w:rsidRPr="00136C7D">
        <w:rPr>
          <w:rFonts w:ascii="Georgia" w:eastAsia="Times New Roman" w:hAnsi="Georgia" w:cs="Times New Roman"/>
          <w:color w:val="333333"/>
          <w:sz w:val="27"/>
          <w:szCs w:val="27"/>
        </w:rPr>
        <w:t>Tuh-hee</w:t>
      </w:r>
      <w:proofErr w:type="spellEnd"/>
      <w:r w:rsidRPr="00136C7D">
        <w:rPr>
          <w:rFonts w:ascii="Georgia" w:eastAsia="Times New Roman" w:hAnsi="Georgia" w:cs="Times New Roman"/>
          <w:color w:val="333333"/>
          <w:sz w:val="27"/>
          <w:szCs w:val="27"/>
        </w:rPr>
        <w:t>," I said, trying to pronounce it. "The," she said, correcting me, and that's when it clicked – the moment when I learned to read the word "the".</w:t>
      </w:r>
    </w:p>
    <w:p w14:paraId="0A56E65C" w14:textId="77777777" w:rsidR="00136C7D" w:rsidRPr="00136C7D" w:rsidRDefault="00136C7D" w:rsidP="00136C7D">
      <w:pPr>
        <w:shd w:val="clear" w:color="auto" w:fill="FFFFFF"/>
        <w:spacing w:before="100" w:beforeAutospacing="1" w:after="100" w:afterAutospacing="1" w:line="360" w:lineRule="atLeast"/>
        <w:jc w:val="both"/>
        <w:rPr>
          <w:rFonts w:ascii="Georgia" w:eastAsia="Times New Roman" w:hAnsi="Georgia" w:cs="Times New Roman"/>
          <w:color w:val="333333"/>
          <w:sz w:val="27"/>
          <w:szCs w:val="27"/>
        </w:rPr>
      </w:pPr>
      <w:r w:rsidRPr="00136C7D">
        <w:rPr>
          <w:rFonts w:ascii="Georgia" w:eastAsia="Times New Roman" w:hAnsi="Georgia" w:cs="Times New Roman"/>
          <w:color w:val="333333"/>
          <w:sz w:val="27"/>
          <w:szCs w:val="27"/>
        </w:rPr>
        <w:t xml:space="preserve">Growing up in Teaneck, New Jersey, in the 1960s, I was what </w:t>
      </w:r>
      <w:proofErr w:type="spellStart"/>
      <w:r w:rsidRPr="00136C7D">
        <w:rPr>
          <w:rFonts w:ascii="Georgia" w:eastAsia="Times New Roman" w:hAnsi="Georgia" w:cs="Times New Roman"/>
          <w:color w:val="333333"/>
          <w:sz w:val="27"/>
          <w:szCs w:val="27"/>
        </w:rPr>
        <w:t>Mrs</w:t>
      </w:r>
      <w:proofErr w:type="spellEnd"/>
      <w:r w:rsidRPr="00136C7D">
        <w:rPr>
          <w:rFonts w:ascii="Georgia" w:eastAsia="Times New Roman" w:hAnsi="Georgia" w:cs="Times New Roman"/>
          <w:color w:val="333333"/>
          <w:sz w:val="27"/>
          <w:szCs w:val="27"/>
        </w:rPr>
        <w:t xml:space="preserve"> Browning called "slow". During a parent-teacher meeting, she told my mother: "Daniel is a slow learner." I sat during lunch in the gymnasium with the – forgive the term – dumb kids. I was grouped with them during reading and </w:t>
      </w:r>
      <w:proofErr w:type="spellStart"/>
      <w:r w:rsidRPr="00136C7D">
        <w:rPr>
          <w:rFonts w:ascii="Georgia" w:eastAsia="Times New Roman" w:hAnsi="Georgia" w:cs="Times New Roman"/>
          <w:color w:val="333333"/>
          <w:sz w:val="27"/>
          <w:szCs w:val="27"/>
        </w:rPr>
        <w:t>maths</w:t>
      </w:r>
      <w:proofErr w:type="spellEnd"/>
      <w:r w:rsidRPr="00136C7D">
        <w:rPr>
          <w:rFonts w:ascii="Georgia" w:eastAsia="Times New Roman" w:hAnsi="Georgia" w:cs="Times New Roman"/>
          <w:color w:val="333333"/>
          <w:sz w:val="27"/>
          <w:szCs w:val="27"/>
        </w:rPr>
        <w:t>: the "slow group".</w:t>
      </w:r>
    </w:p>
    <w:p w14:paraId="42D01623" w14:textId="77777777" w:rsidR="00136C7D" w:rsidRPr="00136C7D" w:rsidRDefault="00136C7D" w:rsidP="00136C7D">
      <w:pPr>
        <w:shd w:val="clear" w:color="auto" w:fill="FFFFFF"/>
        <w:spacing w:before="100" w:beforeAutospacing="1" w:after="100" w:afterAutospacing="1" w:line="360" w:lineRule="atLeast"/>
        <w:jc w:val="both"/>
        <w:rPr>
          <w:rFonts w:ascii="Georgia" w:eastAsia="Times New Roman" w:hAnsi="Georgia" w:cs="Times New Roman"/>
          <w:color w:val="333333"/>
          <w:sz w:val="27"/>
          <w:szCs w:val="27"/>
        </w:rPr>
      </w:pPr>
      <w:r w:rsidRPr="00136C7D">
        <w:rPr>
          <w:rFonts w:ascii="Georgia" w:eastAsia="Times New Roman" w:hAnsi="Georgia" w:cs="Times New Roman"/>
          <w:color w:val="333333"/>
          <w:sz w:val="27"/>
          <w:szCs w:val="27"/>
        </w:rPr>
        <w:t>And then, a year later, I was rescued by </w:t>
      </w:r>
      <w:r w:rsidRPr="00136C7D">
        <w:rPr>
          <w:rFonts w:ascii="Georgia" w:eastAsia="Times New Roman" w:hAnsi="Georgia" w:cs="Times New Roman"/>
          <w:i/>
          <w:iCs/>
          <w:color w:val="333333"/>
          <w:sz w:val="27"/>
          <w:szCs w:val="27"/>
        </w:rPr>
        <w:t>Spider-Man</w:t>
      </w:r>
      <w:r w:rsidRPr="00136C7D">
        <w:rPr>
          <w:rFonts w:ascii="Georgia" w:eastAsia="Times New Roman" w:hAnsi="Georgia" w:cs="Times New Roman"/>
          <w:color w:val="333333"/>
          <w:sz w:val="27"/>
          <w:szCs w:val="27"/>
        </w:rPr>
        <w:t>. My best friend Dan, who was reading chapter books by kindergarten, had started reading </w:t>
      </w:r>
      <w:r w:rsidRPr="00136C7D">
        <w:rPr>
          <w:rFonts w:ascii="Georgia" w:eastAsia="Times New Roman" w:hAnsi="Georgia" w:cs="Times New Roman"/>
          <w:i/>
          <w:iCs/>
          <w:color w:val="333333"/>
          <w:sz w:val="27"/>
          <w:szCs w:val="27"/>
        </w:rPr>
        <w:t>Spider-Man</w:t>
      </w:r>
      <w:r w:rsidRPr="00136C7D">
        <w:rPr>
          <w:rFonts w:ascii="Georgia" w:eastAsia="Times New Roman" w:hAnsi="Georgia" w:cs="Times New Roman"/>
          <w:color w:val="333333"/>
          <w:sz w:val="27"/>
          <w:szCs w:val="27"/>
        </w:rPr>
        <w:t> and other comics with some other kid, and together they began drawing and writing their own comics. In response to this loathsome intruder's kidnapping of my best friend, I began reading comics, too, and then began scrawling and scribbling my own. Soon, Dan and I were happily spending every afternoon on our masterworks, while the interloper was never heard from again.</w:t>
      </w:r>
    </w:p>
    <w:p w14:paraId="43EE17D4" w14:textId="77777777" w:rsidR="00136C7D" w:rsidRPr="00136C7D" w:rsidRDefault="00136C7D" w:rsidP="00136C7D">
      <w:pPr>
        <w:shd w:val="clear" w:color="auto" w:fill="FFFFFF"/>
        <w:spacing w:before="100" w:beforeAutospacing="1" w:after="100" w:afterAutospacing="1" w:line="360" w:lineRule="atLeast"/>
        <w:jc w:val="both"/>
        <w:rPr>
          <w:rFonts w:ascii="Georgia" w:eastAsia="Times New Roman" w:hAnsi="Georgia" w:cs="Times New Roman"/>
          <w:color w:val="333333"/>
          <w:sz w:val="27"/>
          <w:szCs w:val="27"/>
        </w:rPr>
      </w:pPr>
      <w:r w:rsidRPr="00136C7D">
        <w:rPr>
          <w:rFonts w:ascii="Georgia" w:eastAsia="Times New Roman" w:hAnsi="Georgia" w:cs="Times New Roman"/>
          <w:color w:val="333333"/>
          <w:sz w:val="27"/>
          <w:szCs w:val="27"/>
        </w:rPr>
        <w:t xml:space="preserve">By age 11, I was getting straight </w:t>
      </w:r>
      <w:proofErr w:type="gramStart"/>
      <w:r w:rsidRPr="00136C7D">
        <w:rPr>
          <w:rFonts w:ascii="Georgia" w:eastAsia="Times New Roman" w:hAnsi="Georgia" w:cs="Times New Roman"/>
          <w:color w:val="333333"/>
          <w:sz w:val="27"/>
          <w:szCs w:val="27"/>
        </w:rPr>
        <w:t>As</w:t>
      </w:r>
      <w:proofErr w:type="gramEnd"/>
      <w:r w:rsidRPr="00136C7D">
        <w:rPr>
          <w:rFonts w:ascii="Georgia" w:eastAsia="Times New Roman" w:hAnsi="Georgia" w:cs="Times New Roman"/>
          <w:color w:val="333333"/>
          <w:sz w:val="27"/>
          <w:szCs w:val="27"/>
        </w:rPr>
        <w:t xml:space="preserve">. Later in my teens, I took a college admissions course in the US, and scored the equivalent of 136 on an IQ test. So what happened there? Was </w:t>
      </w:r>
      <w:proofErr w:type="spellStart"/>
      <w:r w:rsidRPr="00136C7D">
        <w:rPr>
          <w:rFonts w:ascii="Georgia" w:eastAsia="Times New Roman" w:hAnsi="Georgia" w:cs="Times New Roman"/>
          <w:color w:val="333333"/>
          <w:sz w:val="27"/>
          <w:szCs w:val="27"/>
        </w:rPr>
        <w:t>Mrs</w:t>
      </w:r>
      <w:proofErr w:type="spellEnd"/>
      <w:r w:rsidRPr="00136C7D">
        <w:rPr>
          <w:rFonts w:ascii="Georgia" w:eastAsia="Times New Roman" w:hAnsi="Georgia" w:cs="Times New Roman"/>
          <w:color w:val="333333"/>
          <w:sz w:val="27"/>
          <w:szCs w:val="27"/>
        </w:rPr>
        <w:t xml:space="preserve"> Browning right – was I actually "slow" when I was eight – and did I somehow become smarter because I immersed myself in reading and writing comic books?</w:t>
      </w:r>
    </w:p>
    <w:p w14:paraId="2014F510" w14:textId="77777777" w:rsidR="00136C7D" w:rsidRPr="00136C7D" w:rsidRDefault="00136C7D" w:rsidP="00136C7D">
      <w:pPr>
        <w:shd w:val="clear" w:color="auto" w:fill="FFFFFF"/>
        <w:spacing w:before="100" w:beforeAutospacing="1" w:after="100" w:afterAutospacing="1" w:line="360" w:lineRule="atLeast"/>
        <w:jc w:val="both"/>
        <w:rPr>
          <w:rFonts w:ascii="Georgia" w:eastAsia="Times New Roman" w:hAnsi="Georgia" w:cs="Times New Roman"/>
          <w:color w:val="333333"/>
          <w:sz w:val="27"/>
          <w:szCs w:val="27"/>
        </w:rPr>
      </w:pPr>
      <w:r w:rsidRPr="00136C7D">
        <w:rPr>
          <w:rFonts w:ascii="Georgia" w:eastAsia="Times New Roman" w:hAnsi="Georgia" w:cs="Times New Roman"/>
          <w:color w:val="333333"/>
          <w:sz w:val="27"/>
          <w:szCs w:val="27"/>
        </w:rPr>
        <w:t>In part to answer that question, I spent three years interviewing psychologists and neuroscientists around the world, reviewing their studies and testing new methods they claim can increase intelligence. And while nobody would ever call reading a "new" method for improving the mind, recent scientific studies have confirmed that reading and intelligence have a relationship so close as to be symbiotic.</w:t>
      </w:r>
    </w:p>
    <w:p w14:paraId="5F0A2081" w14:textId="77777777" w:rsidR="00136C7D" w:rsidRPr="00136C7D" w:rsidRDefault="00136C7D" w:rsidP="00136C7D">
      <w:pPr>
        <w:shd w:val="clear" w:color="auto" w:fill="FFFFFF"/>
        <w:spacing w:before="100" w:beforeAutospacing="1" w:after="100" w:afterAutospacing="1" w:line="360" w:lineRule="atLeast"/>
        <w:jc w:val="both"/>
        <w:rPr>
          <w:rFonts w:ascii="Georgia" w:eastAsia="Times New Roman" w:hAnsi="Georgia" w:cs="Times New Roman"/>
          <w:color w:val="333333"/>
          <w:sz w:val="27"/>
          <w:szCs w:val="27"/>
        </w:rPr>
      </w:pPr>
      <w:r w:rsidRPr="00136C7D">
        <w:rPr>
          <w:rFonts w:ascii="Georgia" w:eastAsia="Times New Roman" w:hAnsi="Georgia" w:cs="Times New Roman"/>
          <w:color w:val="333333"/>
          <w:sz w:val="27"/>
          <w:szCs w:val="27"/>
        </w:rPr>
        <w:lastRenderedPageBreak/>
        <w:t xml:space="preserve">That goes for all three meanings of the word "intelligence" widely </w:t>
      </w:r>
      <w:proofErr w:type="spellStart"/>
      <w:r w:rsidRPr="00136C7D">
        <w:rPr>
          <w:rFonts w:ascii="Georgia" w:eastAsia="Times New Roman" w:hAnsi="Georgia" w:cs="Times New Roman"/>
          <w:color w:val="333333"/>
          <w:sz w:val="27"/>
          <w:szCs w:val="27"/>
        </w:rPr>
        <w:t>recognised</w:t>
      </w:r>
      <w:proofErr w:type="spellEnd"/>
      <w:r w:rsidRPr="00136C7D">
        <w:rPr>
          <w:rFonts w:ascii="Georgia" w:eastAsia="Times New Roman" w:hAnsi="Georgia" w:cs="Times New Roman"/>
          <w:color w:val="333333"/>
          <w:sz w:val="27"/>
          <w:szCs w:val="27"/>
        </w:rPr>
        <w:t xml:space="preserve"> by psychologist. First, there is "</w:t>
      </w:r>
      <w:proofErr w:type="spellStart"/>
      <w:r w:rsidRPr="00136C7D">
        <w:rPr>
          <w:rFonts w:ascii="Georgia" w:eastAsia="Times New Roman" w:hAnsi="Georgia" w:cs="Times New Roman"/>
          <w:color w:val="333333"/>
          <w:sz w:val="27"/>
          <w:szCs w:val="27"/>
        </w:rPr>
        <w:t>crystallised</w:t>
      </w:r>
      <w:proofErr w:type="spellEnd"/>
      <w:r w:rsidRPr="00136C7D">
        <w:rPr>
          <w:rFonts w:ascii="Georgia" w:eastAsia="Times New Roman" w:hAnsi="Georgia" w:cs="Times New Roman"/>
          <w:color w:val="333333"/>
          <w:sz w:val="27"/>
          <w:szCs w:val="27"/>
        </w:rPr>
        <w:t xml:space="preserve"> intelligence" – the potpourri of knowledge that fills your brain. When you learn how to ride a bicycle, or the name of a new friend, you are gaining not just information but potentially useful knowledge that, in aggregate, forms the backbone of your ability to navigate and thrive in the world. By adding to that storehouse, reading increases your </w:t>
      </w:r>
      <w:proofErr w:type="spellStart"/>
      <w:r w:rsidRPr="00136C7D">
        <w:rPr>
          <w:rFonts w:ascii="Georgia" w:eastAsia="Times New Roman" w:hAnsi="Georgia" w:cs="Times New Roman"/>
          <w:color w:val="333333"/>
          <w:sz w:val="27"/>
          <w:szCs w:val="27"/>
        </w:rPr>
        <w:t>crystallised</w:t>
      </w:r>
      <w:proofErr w:type="spellEnd"/>
      <w:r w:rsidRPr="00136C7D">
        <w:rPr>
          <w:rFonts w:ascii="Georgia" w:eastAsia="Times New Roman" w:hAnsi="Georgia" w:cs="Times New Roman"/>
          <w:color w:val="333333"/>
          <w:sz w:val="27"/>
          <w:szCs w:val="27"/>
        </w:rPr>
        <w:t xml:space="preserve"> intelligence. That explains why some IQ tests include vocabulary words, which generally serve as a reliable proxy of how clever you are.</w:t>
      </w:r>
    </w:p>
    <w:p w14:paraId="228DEFD3" w14:textId="77777777" w:rsidR="00136C7D" w:rsidRPr="00136C7D" w:rsidRDefault="00136C7D" w:rsidP="00136C7D">
      <w:pPr>
        <w:shd w:val="clear" w:color="auto" w:fill="FFFFFF"/>
        <w:spacing w:before="100" w:beforeAutospacing="1" w:after="100" w:afterAutospacing="1" w:line="360" w:lineRule="atLeast"/>
        <w:jc w:val="both"/>
        <w:rPr>
          <w:rFonts w:ascii="Georgia" w:eastAsia="Times New Roman" w:hAnsi="Georgia" w:cs="Times New Roman"/>
          <w:color w:val="333333"/>
          <w:sz w:val="27"/>
          <w:szCs w:val="27"/>
        </w:rPr>
      </w:pPr>
      <w:r w:rsidRPr="00136C7D">
        <w:rPr>
          <w:rFonts w:ascii="Georgia" w:eastAsia="Times New Roman" w:hAnsi="Georgia" w:cs="Times New Roman"/>
          <w:color w:val="333333"/>
          <w:sz w:val="27"/>
          <w:szCs w:val="27"/>
        </w:rPr>
        <w:t>But all of us know people with little "book knowledge" who are nonetheless sharp and insightful. "Fluid intelligence" is that ability to solve problems, understand things and detect meaningful patterns. Of course, you can read little or nothing at all and still be brilliant at "reading between the lines" of a conversation. But in today's world, fluid intelligence and reading generally go hand in hand. In fact, the increased emphasis on critical reading and writing skills in schools may partly explain why students perform, on average, about 20 points higher on IQ tests than in the early 20th century. The so-called </w:t>
      </w:r>
      <w:hyperlink r:id="rId6" w:history="1">
        <w:r w:rsidRPr="00136C7D">
          <w:rPr>
            <w:rFonts w:ascii="Georgia" w:eastAsia="Times New Roman" w:hAnsi="Georgia" w:cs="Times New Roman"/>
            <w:color w:val="005689"/>
            <w:sz w:val="27"/>
            <w:szCs w:val="27"/>
            <w:u w:val="single"/>
          </w:rPr>
          <w:t>Flynn effect</w:t>
        </w:r>
      </w:hyperlink>
      <w:r w:rsidRPr="00136C7D">
        <w:rPr>
          <w:rFonts w:ascii="Georgia" w:eastAsia="Times New Roman" w:hAnsi="Georgia" w:cs="Times New Roman"/>
          <w:color w:val="333333"/>
          <w:sz w:val="27"/>
          <w:szCs w:val="27"/>
        </w:rPr>
        <w:t> is named after </w:t>
      </w:r>
      <w:hyperlink r:id="rId7" w:history="1">
        <w:r w:rsidRPr="00136C7D">
          <w:rPr>
            <w:rFonts w:ascii="Georgia" w:eastAsia="Times New Roman" w:hAnsi="Georgia" w:cs="Times New Roman"/>
            <w:color w:val="005689"/>
            <w:sz w:val="27"/>
            <w:szCs w:val="27"/>
            <w:u w:val="single"/>
          </w:rPr>
          <w:t>James Flynn</w:t>
        </w:r>
      </w:hyperlink>
      <w:r w:rsidRPr="00136C7D">
        <w:rPr>
          <w:rFonts w:ascii="Georgia" w:eastAsia="Times New Roman" w:hAnsi="Georgia" w:cs="Times New Roman"/>
          <w:color w:val="333333"/>
          <w:sz w:val="27"/>
          <w:szCs w:val="27"/>
        </w:rPr>
        <w:t>, a New Zealand professor who has devoted much of his career to studying the worldwide phenomena of increasing IQ scores. But if reading can increase fluid intelligence, the converse is also true: increased fluid intelligence also improves reading comprehension, according to studies by </w:t>
      </w:r>
      <w:hyperlink r:id="rId8" w:history="1">
        <w:r w:rsidRPr="00136C7D">
          <w:rPr>
            <w:rFonts w:ascii="Georgia" w:eastAsia="Times New Roman" w:hAnsi="Georgia" w:cs="Times New Roman"/>
            <w:color w:val="005689"/>
            <w:sz w:val="27"/>
            <w:szCs w:val="27"/>
            <w:u w:val="single"/>
          </w:rPr>
          <w:t xml:space="preserve">Jason </w:t>
        </w:r>
        <w:proofErr w:type="spellStart"/>
        <w:r w:rsidRPr="00136C7D">
          <w:rPr>
            <w:rFonts w:ascii="Georgia" w:eastAsia="Times New Roman" w:hAnsi="Georgia" w:cs="Times New Roman"/>
            <w:color w:val="005689"/>
            <w:sz w:val="27"/>
            <w:szCs w:val="27"/>
            <w:u w:val="single"/>
          </w:rPr>
          <w:t>Chein</w:t>
        </w:r>
      </w:hyperlink>
      <w:r w:rsidRPr="00136C7D">
        <w:rPr>
          <w:rFonts w:ascii="Georgia" w:eastAsia="Times New Roman" w:hAnsi="Georgia" w:cs="Times New Roman"/>
          <w:color w:val="333333"/>
          <w:sz w:val="27"/>
          <w:szCs w:val="27"/>
        </w:rPr>
        <w:t>of</w:t>
      </w:r>
      <w:proofErr w:type="spellEnd"/>
      <w:r w:rsidRPr="00136C7D">
        <w:rPr>
          <w:rFonts w:ascii="Georgia" w:eastAsia="Times New Roman" w:hAnsi="Georgia" w:cs="Times New Roman"/>
          <w:color w:val="333333"/>
          <w:sz w:val="27"/>
          <w:szCs w:val="27"/>
        </w:rPr>
        <w:t> Temple University in Philadelphia. He used "working memory" tasks that train people's ability to juggle and continually update multiple items of attention – to keep track of a moving dot, for instance, and </w:t>
      </w:r>
      <w:proofErr w:type="spellStart"/>
      <w:r w:rsidRPr="00136C7D">
        <w:rPr>
          <w:rFonts w:ascii="Georgia" w:eastAsia="Times New Roman" w:hAnsi="Georgia" w:cs="Times New Roman"/>
          <w:color w:val="333333"/>
          <w:sz w:val="27"/>
          <w:szCs w:val="27"/>
        </w:rPr>
        <w:t>recognise</w:t>
      </w:r>
      <w:proofErr w:type="spellEnd"/>
      <w:r w:rsidRPr="00136C7D">
        <w:rPr>
          <w:rFonts w:ascii="Georgia" w:eastAsia="Times New Roman" w:hAnsi="Georgia" w:cs="Times New Roman"/>
          <w:color w:val="333333"/>
          <w:sz w:val="27"/>
          <w:szCs w:val="27"/>
        </w:rPr>
        <w:t xml:space="preserve"> when it lands on a spot it occupied two, three or more moves ago. In papers published in scientific journals in 2010 and 2011, he showed that as both younger and older adults improved their performance on working-memory tasks, they were better able </w:t>
      </w:r>
      <w:r>
        <w:rPr>
          <w:rFonts w:ascii="Georgia" w:eastAsia="Times New Roman" w:hAnsi="Georgia" w:cs="Times New Roman"/>
          <w:color w:val="333333"/>
          <w:sz w:val="27"/>
          <w:szCs w:val="27"/>
        </w:rPr>
        <w:t>to comprehend reading material.</w:t>
      </w:r>
    </w:p>
    <w:p w14:paraId="3A3627E7" w14:textId="77777777" w:rsidR="00136C7D" w:rsidRPr="00136C7D" w:rsidRDefault="00136C7D" w:rsidP="00136C7D">
      <w:pPr>
        <w:shd w:val="clear" w:color="auto" w:fill="FFFFFF"/>
        <w:spacing w:before="100" w:beforeAutospacing="1" w:after="100" w:afterAutospacing="1" w:line="360" w:lineRule="atLeast"/>
        <w:jc w:val="both"/>
        <w:rPr>
          <w:rFonts w:ascii="Georgia" w:eastAsia="Times New Roman" w:hAnsi="Georgia" w:cs="Times New Roman"/>
          <w:color w:val="333333"/>
          <w:sz w:val="27"/>
          <w:szCs w:val="27"/>
        </w:rPr>
      </w:pPr>
      <w:r w:rsidRPr="00136C7D">
        <w:rPr>
          <w:rFonts w:ascii="Georgia" w:eastAsia="Times New Roman" w:hAnsi="Georgia" w:cs="Times New Roman"/>
          <w:color w:val="333333"/>
          <w:sz w:val="27"/>
          <w:szCs w:val="27"/>
        </w:rPr>
        <w:t xml:space="preserve">A third type of intelligence has gained widespread interest of late: "emotional intelligence", the ability to accurately read and respond to your own and others' feelings. It may seem odd to imagine that reading can improve your emotional intelligence. But in October, the journal </w:t>
      </w:r>
      <w:r w:rsidRPr="00136C7D">
        <w:rPr>
          <w:rFonts w:ascii="Georgia" w:eastAsia="Times New Roman" w:hAnsi="Georgia" w:cs="Times New Roman"/>
          <w:color w:val="333333"/>
          <w:sz w:val="27"/>
          <w:szCs w:val="27"/>
        </w:rPr>
        <w:lastRenderedPageBreak/>
        <w:t>Science published </w:t>
      </w:r>
      <w:hyperlink r:id="rId9" w:history="1">
        <w:r w:rsidRPr="00136C7D">
          <w:rPr>
            <w:rFonts w:ascii="Georgia" w:eastAsia="Times New Roman" w:hAnsi="Georgia" w:cs="Times New Roman"/>
            <w:color w:val="005689"/>
            <w:sz w:val="27"/>
            <w:szCs w:val="27"/>
            <w:u w:val="single"/>
          </w:rPr>
          <w:t>an extraordinary study showing that reading literary fiction can improve people's theory of mind</w:t>
        </w:r>
      </w:hyperlink>
      <w:r w:rsidRPr="00136C7D">
        <w:rPr>
          <w:rFonts w:ascii="Georgia" w:eastAsia="Times New Roman" w:hAnsi="Georgia" w:cs="Times New Roman"/>
          <w:color w:val="333333"/>
          <w:sz w:val="27"/>
          <w:szCs w:val="27"/>
        </w:rPr>
        <w:t> (</w:t>
      </w:r>
      <w:proofErr w:type="spellStart"/>
      <w:r w:rsidRPr="00136C7D">
        <w:rPr>
          <w:rFonts w:ascii="Georgia" w:eastAsia="Times New Roman" w:hAnsi="Georgia" w:cs="Times New Roman"/>
          <w:color w:val="333333"/>
          <w:sz w:val="27"/>
          <w:szCs w:val="27"/>
        </w:rPr>
        <w:t>ToM</w:t>
      </w:r>
      <w:proofErr w:type="spellEnd"/>
      <w:r w:rsidRPr="00136C7D">
        <w:rPr>
          <w:rFonts w:ascii="Georgia" w:eastAsia="Times New Roman" w:hAnsi="Georgia" w:cs="Times New Roman"/>
          <w:color w:val="333333"/>
          <w:sz w:val="27"/>
          <w:szCs w:val="27"/>
        </w:rPr>
        <w:t>) – their ability to understand others' mental states. </w:t>
      </w:r>
      <w:hyperlink r:id="rId10" w:history="1">
        <w:r w:rsidRPr="00136C7D">
          <w:rPr>
            <w:rFonts w:ascii="Georgia" w:eastAsia="Times New Roman" w:hAnsi="Georgia" w:cs="Times New Roman"/>
            <w:color w:val="005689"/>
            <w:sz w:val="27"/>
            <w:szCs w:val="27"/>
            <w:u w:val="single"/>
          </w:rPr>
          <w:t>David Comer Kidd</w:t>
        </w:r>
      </w:hyperlink>
      <w:r w:rsidRPr="00136C7D">
        <w:rPr>
          <w:rFonts w:ascii="Georgia" w:eastAsia="Times New Roman" w:hAnsi="Georgia" w:cs="Times New Roman"/>
          <w:color w:val="333333"/>
          <w:sz w:val="27"/>
          <w:szCs w:val="27"/>
        </w:rPr>
        <w:t> </w:t>
      </w:r>
      <w:proofErr w:type="spellStart"/>
      <w:r w:rsidRPr="00136C7D">
        <w:rPr>
          <w:rFonts w:ascii="Georgia" w:eastAsia="Times New Roman" w:hAnsi="Georgia" w:cs="Times New Roman"/>
          <w:color w:val="333333"/>
          <w:sz w:val="27"/>
          <w:szCs w:val="27"/>
        </w:rPr>
        <w:t>and</w:t>
      </w:r>
      <w:hyperlink r:id="rId11" w:history="1">
        <w:r w:rsidRPr="00136C7D">
          <w:rPr>
            <w:rFonts w:ascii="Georgia" w:eastAsia="Times New Roman" w:hAnsi="Georgia" w:cs="Times New Roman"/>
            <w:color w:val="005689"/>
            <w:sz w:val="27"/>
            <w:szCs w:val="27"/>
            <w:u w:val="single"/>
          </w:rPr>
          <w:t>Emanuele</w:t>
        </w:r>
        <w:proofErr w:type="spellEnd"/>
        <w:r w:rsidRPr="00136C7D">
          <w:rPr>
            <w:rFonts w:ascii="Georgia" w:eastAsia="Times New Roman" w:hAnsi="Georgia" w:cs="Times New Roman"/>
            <w:color w:val="005689"/>
            <w:sz w:val="27"/>
            <w:szCs w:val="27"/>
            <w:u w:val="single"/>
          </w:rPr>
          <w:t xml:space="preserve"> </w:t>
        </w:r>
        <w:proofErr w:type="spellStart"/>
        <w:r w:rsidRPr="00136C7D">
          <w:rPr>
            <w:rFonts w:ascii="Georgia" w:eastAsia="Times New Roman" w:hAnsi="Georgia" w:cs="Times New Roman"/>
            <w:color w:val="005689"/>
            <w:sz w:val="27"/>
            <w:szCs w:val="27"/>
            <w:u w:val="single"/>
          </w:rPr>
          <w:t>Castano</w:t>
        </w:r>
        <w:proofErr w:type="spellEnd"/>
      </w:hyperlink>
      <w:r w:rsidRPr="00136C7D">
        <w:rPr>
          <w:rFonts w:ascii="Georgia" w:eastAsia="Times New Roman" w:hAnsi="Georgia" w:cs="Times New Roman"/>
          <w:color w:val="333333"/>
          <w:sz w:val="27"/>
          <w:szCs w:val="27"/>
        </w:rPr>
        <w:t xml:space="preserve">, both of the New School for Social Research in New York, enlisted hundreds of participants online to read examples of either non-fiction, popular fiction or literary fiction, and then to take tests measuring the accuracy of their </w:t>
      </w:r>
      <w:proofErr w:type="spellStart"/>
      <w:r w:rsidRPr="00136C7D">
        <w:rPr>
          <w:rFonts w:ascii="Georgia" w:eastAsia="Times New Roman" w:hAnsi="Georgia" w:cs="Times New Roman"/>
          <w:color w:val="333333"/>
          <w:sz w:val="27"/>
          <w:szCs w:val="27"/>
        </w:rPr>
        <w:t>ToM</w:t>
      </w:r>
      <w:proofErr w:type="spellEnd"/>
      <w:r w:rsidRPr="00136C7D">
        <w:rPr>
          <w:rFonts w:ascii="Georgia" w:eastAsia="Times New Roman" w:hAnsi="Georgia" w:cs="Times New Roman"/>
          <w:color w:val="333333"/>
          <w:sz w:val="27"/>
          <w:szCs w:val="27"/>
        </w:rPr>
        <w:t xml:space="preserve">. In five experiments, they showed that reading literary fiction led to better performance on tests of both emotional and cognitive </w:t>
      </w:r>
      <w:proofErr w:type="spellStart"/>
      <w:r w:rsidRPr="00136C7D">
        <w:rPr>
          <w:rFonts w:ascii="Georgia" w:eastAsia="Times New Roman" w:hAnsi="Georgia" w:cs="Times New Roman"/>
          <w:color w:val="333333"/>
          <w:sz w:val="27"/>
          <w:szCs w:val="27"/>
        </w:rPr>
        <w:t>ToM</w:t>
      </w:r>
      <w:proofErr w:type="spellEnd"/>
      <w:r w:rsidRPr="00136C7D">
        <w:rPr>
          <w:rFonts w:ascii="Georgia" w:eastAsia="Times New Roman" w:hAnsi="Georgia" w:cs="Times New Roman"/>
          <w:color w:val="333333"/>
          <w:sz w:val="27"/>
          <w:szCs w:val="27"/>
        </w:rPr>
        <w:t xml:space="preserve"> compared with reading non-fiction, popular fiction or nothing at all.</w:t>
      </w:r>
    </w:p>
    <w:p w14:paraId="4AA58FE0" w14:textId="77777777" w:rsidR="00136C7D" w:rsidRPr="00136C7D" w:rsidRDefault="00136C7D" w:rsidP="00136C7D">
      <w:pPr>
        <w:shd w:val="clear" w:color="auto" w:fill="FFFFFF"/>
        <w:spacing w:before="100" w:beforeAutospacing="1" w:after="100" w:afterAutospacing="1" w:line="360" w:lineRule="atLeast"/>
        <w:jc w:val="both"/>
        <w:rPr>
          <w:rFonts w:ascii="Georgia" w:eastAsia="Times New Roman" w:hAnsi="Georgia" w:cs="Times New Roman"/>
          <w:color w:val="333333"/>
          <w:sz w:val="27"/>
          <w:szCs w:val="27"/>
        </w:rPr>
      </w:pPr>
      <w:r w:rsidRPr="00136C7D">
        <w:rPr>
          <w:rFonts w:ascii="Georgia" w:eastAsia="Times New Roman" w:hAnsi="Georgia" w:cs="Times New Roman"/>
          <w:color w:val="333333"/>
          <w:sz w:val="27"/>
          <w:szCs w:val="27"/>
        </w:rPr>
        <w:t xml:space="preserve">The literary fiction found to increase people's </w:t>
      </w:r>
      <w:proofErr w:type="spellStart"/>
      <w:r w:rsidRPr="00136C7D">
        <w:rPr>
          <w:rFonts w:ascii="Georgia" w:eastAsia="Times New Roman" w:hAnsi="Georgia" w:cs="Times New Roman"/>
          <w:color w:val="333333"/>
          <w:sz w:val="27"/>
          <w:szCs w:val="27"/>
        </w:rPr>
        <w:t>ToM</w:t>
      </w:r>
      <w:proofErr w:type="spellEnd"/>
      <w:r w:rsidRPr="00136C7D">
        <w:rPr>
          <w:rFonts w:ascii="Georgia" w:eastAsia="Times New Roman" w:hAnsi="Georgia" w:cs="Times New Roman"/>
          <w:color w:val="333333"/>
          <w:sz w:val="27"/>
          <w:szCs w:val="27"/>
        </w:rPr>
        <w:t xml:space="preserve"> included A</w:t>
      </w:r>
      <w:r w:rsidRPr="00136C7D">
        <w:rPr>
          <w:rFonts w:ascii="Georgia" w:eastAsia="Times New Roman" w:hAnsi="Georgia" w:cs="Times New Roman"/>
          <w:i/>
          <w:iCs/>
          <w:color w:val="333333"/>
          <w:sz w:val="27"/>
          <w:szCs w:val="27"/>
        </w:rPr>
        <w:t> </w:t>
      </w:r>
      <w:proofErr w:type="spellStart"/>
      <w:r w:rsidRPr="00136C7D">
        <w:rPr>
          <w:rFonts w:ascii="Georgia" w:eastAsia="Times New Roman" w:hAnsi="Georgia" w:cs="Times New Roman"/>
          <w:i/>
          <w:iCs/>
          <w:color w:val="333333"/>
          <w:sz w:val="27"/>
          <w:szCs w:val="27"/>
        </w:rPr>
        <w:t>Chameleon</w:t>
      </w:r>
      <w:r w:rsidRPr="00136C7D">
        <w:rPr>
          <w:rFonts w:ascii="Georgia" w:eastAsia="Times New Roman" w:hAnsi="Georgia" w:cs="Times New Roman"/>
          <w:color w:val="333333"/>
          <w:sz w:val="27"/>
          <w:szCs w:val="27"/>
        </w:rPr>
        <w:t>by</w:t>
      </w:r>
      <w:proofErr w:type="spellEnd"/>
      <w:r w:rsidRPr="00136C7D">
        <w:rPr>
          <w:rFonts w:ascii="Georgia" w:eastAsia="Times New Roman" w:hAnsi="Georgia" w:cs="Times New Roman"/>
          <w:color w:val="333333"/>
          <w:sz w:val="27"/>
          <w:szCs w:val="27"/>
        </w:rPr>
        <w:t> </w:t>
      </w:r>
      <w:hyperlink r:id="rId12" w:history="1">
        <w:r w:rsidRPr="00136C7D">
          <w:rPr>
            <w:rFonts w:ascii="Georgia" w:eastAsia="Times New Roman" w:hAnsi="Georgia" w:cs="Times New Roman"/>
            <w:color w:val="005689"/>
            <w:sz w:val="27"/>
            <w:szCs w:val="27"/>
            <w:u w:val="single"/>
          </w:rPr>
          <w:t>Anton Chekhov</w:t>
        </w:r>
      </w:hyperlink>
      <w:r w:rsidRPr="00136C7D">
        <w:rPr>
          <w:rFonts w:ascii="Georgia" w:eastAsia="Times New Roman" w:hAnsi="Georgia" w:cs="Times New Roman"/>
          <w:color w:val="333333"/>
          <w:sz w:val="27"/>
          <w:szCs w:val="27"/>
        </w:rPr>
        <w:t>, </w:t>
      </w:r>
      <w:r w:rsidRPr="00136C7D">
        <w:rPr>
          <w:rFonts w:ascii="Georgia" w:eastAsia="Times New Roman" w:hAnsi="Georgia" w:cs="Times New Roman"/>
          <w:i/>
          <w:iCs/>
          <w:color w:val="333333"/>
          <w:sz w:val="27"/>
          <w:szCs w:val="27"/>
        </w:rPr>
        <w:t>The Runner</w:t>
      </w:r>
      <w:r w:rsidRPr="00136C7D">
        <w:rPr>
          <w:rFonts w:ascii="Georgia" w:eastAsia="Times New Roman" w:hAnsi="Georgia" w:cs="Times New Roman"/>
          <w:color w:val="333333"/>
          <w:sz w:val="27"/>
          <w:szCs w:val="27"/>
        </w:rPr>
        <w:t> by </w:t>
      </w:r>
      <w:hyperlink r:id="rId13" w:history="1">
        <w:r w:rsidRPr="00136C7D">
          <w:rPr>
            <w:rFonts w:ascii="Georgia" w:eastAsia="Times New Roman" w:hAnsi="Georgia" w:cs="Times New Roman"/>
            <w:color w:val="005689"/>
            <w:sz w:val="27"/>
            <w:szCs w:val="27"/>
            <w:u w:val="single"/>
          </w:rPr>
          <w:t>Don DeLillo</w:t>
        </w:r>
      </w:hyperlink>
      <w:r w:rsidRPr="00136C7D">
        <w:rPr>
          <w:rFonts w:ascii="Georgia" w:eastAsia="Times New Roman" w:hAnsi="Georgia" w:cs="Times New Roman"/>
          <w:color w:val="333333"/>
          <w:sz w:val="27"/>
          <w:szCs w:val="27"/>
        </w:rPr>
        <w:t>, and </w:t>
      </w:r>
      <w:hyperlink r:id="rId14" w:history="1">
        <w:r w:rsidRPr="00136C7D">
          <w:rPr>
            <w:rFonts w:ascii="Georgia" w:eastAsia="Times New Roman" w:hAnsi="Georgia" w:cs="Times New Roman"/>
            <w:i/>
            <w:iCs/>
            <w:color w:val="005689"/>
            <w:sz w:val="27"/>
            <w:szCs w:val="27"/>
            <w:u w:val="single"/>
          </w:rPr>
          <w:t xml:space="preserve">The Tiger's </w:t>
        </w:r>
        <w:proofErr w:type="spellStart"/>
        <w:r w:rsidRPr="00136C7D">
          <w:rPr>
            <w:rFonts w:ascii="Georgia" w:eastAsia="Times New Roman" w:hAnsi="Georgia" w:cs="Times New Roman"/>
            <w:i/>
            <w:iCs/>
            <w:color w:val="005689"/>
            <w:sz w:val="27"/>
            <w:szCs w:val="27"/>
            <w:u w:val="single"/>
          </w:rPr>
          <w:t>Wife</w:t>
        </w:r>
        <w:r w:rsidRPr="00136C7D">
          <w:rPr>
            <w:rFonts w:ascii="Georgia" w:eastAsia="Times New Roman" w:hAnsi="Georgia" w:cs="Times New Roman"/>
            <w:color w:val="005689"/>
            <w:sz w:val="27"/>
            <w:szCs w:val="27"/>
            <w:u w:val="single"/>
          </w:rPr>
          <w:t>by</w:t>
        </w:r>
        <w:proofErr w:type="spellEnd"/>
        <w:r w:rsidRPr="00136C7D">
          <w:rPr>
            <w:rFonts w:ascii="Georgia" w:eastAsia="Times New Roman" w:hAnsi="Georgia" w:cs="Times New Roman"/>
            <w:color w:val="005689"/>
            <w:sz w:val="27"/>
            <w:szCs w:val="27"/>
            <w:u w:val="single"/>
          </w:rPr>
          <w:t> </w:t>
        </w:r>
        <w:proofErr w:type="spellStart"/>
        <w:r w:rsidRPr="00136C7D">
          <w:rPr>
            <w:rFonts w:ascii="Georgia" w:eastAsia="Times New Roman" w:hAnsi="Georgia" w:cs="Times New Roman"/>
            <w:color w:val="005689"/>
            <w:sz w:val="27"/>
            <w:szCs w:val="27"/>
            <w:u w:val="single"/>
          </w:rPr>
          <w:t>Téa</w:t>
        </w:r>
        <w:proofErr w:type="spellEnd"/>
        <w:r w:rsidRPr="00136C7D">
          <w:rPr>
            <w:rFonts w:ascii="Georgia" w:eastAsia="Times New Roman" w:hAnsi="Georgia" w:cs="Times New Roman"/>
            <w:color w:val="005689"/>
            <w:sz w:val="27"/>
            <w:szCs w:val="27"/>
            <w:u w:val="single"/>
          </w:rPr>
          <w:t> </w:t>
        </w:r>
        <w:proofErr w:type="spellStart"/>
        <w:r w:rsidRPr="00136C7D">
          <w:rPr>
            <w:rFonts w:ascii="Georgia" w:eastAsia="Times New Roman" w:hAnsi="Georgia" w:cs="Times New Roman"/>
            <w:color w:val="005689"/>
            <w:sz w:val="27"/>
            <w:szCs w:val="27"/>
            <w:u w:val="single"/>
          </w:rPr>
          <w:t>Obreht</w:t>
        </w:r>
        <w:proofErr w:type="spellEnd"/>
      </w:hyperlink>
      <w:r w:rsidRPr="00136C7D">
        <w:rPr>
          <w:rFonts w:ascii="Georgia" w:eastAsia="Times New Roman" w:hAnsi="Georgia" w:cs="Times New Roman"/>
          <w:color w:val="333333"/>
          <w:sz w:val="27"/>
          <w:szCs w:val="27"/>
        </w:rPr>
        <w:t>. The study did, however, contain a glaring omission: it failed to measure the extraordinary impact of </w:t>
      </w:r>
      <w:r w:rsidRPr="00136C7D">
        <w:rPr>
          <w:rFonts w:ascii="Georgia" w:eastAsia="Times New Roman" w:hAnsi="Georgia" w:cs="Times New Roman"/>
          <w:i/>
          <w:iCs/>
          <w:color w:val="333333"/>
          <w:sz w:val="27"/>
          <w:szCs w:val="27"/>
        </w:rPr>
        <w:t>Spider-Man</w:t>
      </w:r>
      <w:r w:rsidRPr="00136C7D">
        <w:rPr>
          <w:rFonts w:ascii="Georgia" w:eastAsia="Times New Roman" w:hAnsi="Georgia" w:cs="Times New Roman"/>
          <w:color w:val="333333"/>
          <w:sz w:val="27"/>
          <w:szCs w:val="27"/>
        </w:rPr>
        <w:t> by that great literary genius, Stan Lee.</w:t>
      </w:r>
    </w:p>
    <w:p w14:paraId="4C8D5EBD" w14:textId="77777777" w:rsidR="00010792" w:rsidRDefault="008075FF" w:rsidP="00136C7D">
      <w:pPr>
        <w:jc w:val="both"/>
      </w:pPr>
    </w:p>
    <w:sectPr w:rsidR="00010792" w:rsidSect="006B764D">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1886F" w14:textId="77777777" w:rsidR="00136C7D" w:rsidRDefault="00136C7D" w:rsidP="00136C7D">
      <w:pPr>
        <w:spacing w:after="0" w:line="240" w:lineRule="auto"/>
      </w:pPr>
      <w:r>
        <w:separator/>
      </w:r>
    </w:p>
  </w:endnote>
  <w:endnote w:type="continuationSeparator" w:id="0">
    <w:p w14:paraId="57357596" w14:textId="77777777" w:rsidR="00136C7D" w:rsidRDefault="00136C7D" w:rsidP="0013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C001D" w14:textId="77777777" w:rsidR="00136C7D" w:rsidRDefault="00136C7D" w:rsidP="00136C7D">
      <w:pPr>
        <w:spacing w:after="0" w:line="240" w:lineRule="auto"/>
      </w:pPr>
      <w:r>
        <w:separator/>
      </w:r>
    </w:p>
  </w:footnote>
  <w:footnote w:type="continuationSeparator" w:id="0">
    <w:p w14:paraId="21C77C8D" w14:textId="77777777" w:rsidR="00136C7D" w:rsidRDefault="00136C7D" w:rsidP="00136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FC594" w14:textId="77777777" w:rsidR="00136C7D" w:rsidRDefault="00136C7D">
    <w:pPr>
      <w:pStyle w:val="Header"/>
    </w:pPr>
    <w:r>
      <w:t>Name _______________________________________Block __________ Date_____________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7D"/>
    <w:rsid w:val="00136C7D"/>
    <w:rsid w:val="006B764D"/>
    <w:rsid w:val="008075FF"/>
    <w:rsid w:val="00E061E5"/>
    <w:rsid w:val="00FA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6C2B"/>
  <w15:chartTrackingRefBased/>
  <w15:docId w15:val="{6B297943-0726-4C49-A017-E0515680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6C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6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136C7D"/>
  </w:style>
  <w:style w:type="character" w:customStyle="1" w:styleId="apple-converted-space">
    <w:name w:val="apple-converted-space"/>
    <w:basedOn w:val="DefaultParagraphFont"/>
    <w:rsid w:val="00136C7D"/>
  </w:style>
  <w:style w:type="character" w:styleId="Emphasis">
    <w:name w:val="Emphasis"/>
    <w:basedOn w:val="DefaultParagraphFont"/>
    <w:uiPriority w:val="20"/>
    <w:qFormat/>
    <w:rsid w:val="00136C7D"/>
    <w:rPr>
      <w:i/>
      <w:iCs/>
    </w:rPr>
  </w:style>
  <w:style w:type="character" w:styleId="Hyperlink">
    <w:name w:val="Hyperlink"/>
    <w:basedOn w:val="DefaultParagraphFont"/>
    <w:uiPriority w:val="99"/>
    <w:semiHidden/>
    <w:unhideWhenUsed/>
    <w:rsid w:val="00136C7D"/>
    <w:rPr>
      <w:color w:val="0000FF"/>
      <w:u w:val="single"/>
    </w:rPr>
  </w:style>
  <w:style w:type="paragraph" w:styleId="Header">
    <w:name w:val="header"/>
    <w:basedOn w:val="Normal"/>
    <w:link w:val="HeaderChar"/>
    <w:uiPriority w:val="99"/>
    <w:unhideWhenUsed/>
    <w:rsid w:val="00136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7D"/>
  </w:style>
  <w:style w:type="paragraph" w:styleId="Footer">
    <w:name w:val="footer"/>
    <w:basedOn w:val="Normal"/>
    <w:link w:val="FooterChar"/>
    <w:uiPriority w:val="99"/>
    <w:unhideWhenUsed/>
    <w:rsid w:val="00136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7D"/>
  </w:style>
  <w:style w:type="paragraph" w:styleId="BalloonText">
    <w:name w:val="Balloon Text"/>
    <w:basedOn w:val="Normal"/>
    <w:link w:val="BalloonTextChar"/>
    <w:uiPriority w:val="99"/>
    <w:semiHidden/>
    <w:unhideWhenUsed/>
    <w:rsid w:val="006B7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915383">
      <w:bodyDiv w:val="1"/>
      <w:marLeft w:val="0"/>
      <w:marRight w:val="0"/>
      <w:marTop w:val="0"/>
      <w:marBottom w:val="0"/>
      <w:divBdr>
        <w:top w:val="none" w:sz="0" w:space="0" w:color="auto"/>
        <w:left w:val="none" w:sz="0" w:space="0" w:color="auto"/>
        <w:bottom w:val="none" w:sz="0" w:space="0" w:color="auto"/>
        <w:right w:val="none" w:sz="0" w:space="0" w:color="auto"/>
      </w:divBdr>
      <w:divsChild>
        <w:div w:id="971132500">
          <w:marLeft w:val="0"/>
          <w:marRight w:val="0"/>
          <w:marTop w:val="0"/>
          <w:marBottom w:val="0"/>
          <w:divBdr>
            <w:top w:val="none" w:sz="0" w:space="0" w:color="auto"/>
            <w:left w:val="none" w:sz="0" w:space="0" w:color="auto"/>
            <w:bottom w:val="none" w:sz="0" w:space="0" w:color="auto"/>
            <w:right w:val="none" w:sz="0" w:space="0" w:color="auto"/>
          </w:divBdr>
          <w:divsChild>
            <w:div w:id="804390524">
              <w:marLeft w:val="0"/>
              <w:marRight w:val="0"/>
              <w:marTop w:val="0"/>
              <w:marBottom w:val="0"/>
              <w:divBdr>
                <w:top w:val="none" w:sz="0" w:space="0" w:color="auto"/>
                <w:left w:val="none" w:sz="0" w:space="0" w:color="auto"/>
                <w:bottom w:val="none" w:sz="0" w:space="0" w:color="auto"/>
                <w:right w:val="none" w:sz="0" w:space="0" w:color="auto"/>
              </w:divBdr>
              <w:divsChild>
                <w:div w:id="682711638">
                  <w:marLeft w:val="0"/>
                  <w:marRight w:val="0"/>
                  <w:marTop w:val="0"/>
                  <w:marBottom w:val="0"/>
                  <w:divBdr>
                    <w:top w:val="none" w:sz="0" w:space="0" w:color="auto"/>
                    <w:left w:val="none" w:sz="0" w:space="0" w:color="auto"/>
                    <w:bottom w:val="none" w:sz="0" w:space="0" w:color="auto"/>
                    <w:right w:val="none" w:sz="0" w:space="0" w:color="auto"/>
                  </w:divBdr>
                </w:div>
                <w:div w:id="836965676">
                  <w:marLeft w:val="0"/>
                  <w:marRight w:val="0"/>
                  <w:marTop w:val="0"/>
                  <w:marBottom w:val="0"/>
                  <w:divBdr>
                    <w:top w:val="none" w:sz="0" w:space="0" w:color="auto"/>
                    <w:left w:val="none" w:sz="0" w:space="0" w:color="auto"/>
                    <w:bottom w:val="none" w:sz="0" w:space="0" w:color="auto"/>
                    <w:right w:val="none" w:sz="0" w:space="0" w:color="auto"/>
                  </w:divBdr>
                </w:div>
                <w:div w:id="1281375684">
                  <w:marLeft w:val="0"/>
                  <w:marRight w:val="0"/>
                  <w:marTop w:val="0"/>
                  <w:marBottom w:val="0"/>
                  <w:divBdr>
                    <w:top w:val="none" w:sz="0" w:space="0" w:color="auto"/>
                    <w:left w:val="none" w:sz="0" w:space="0" w:color="auto"/>
                    <w:bottom w:val="none" w:sz="0" w:space="0" w:color="auto"/>
                    <w:right w:val="none" w:sz="0" w:space="0" w:color="auto"/>
                  </w:divBdr>
                  <w:divsChild>
                    <w:div w:id="12184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edu/tunl/people.html" TargetMode="External"/><Relationship Id="rId13" Type="http://schemas.openxmlformats.org/officeDocument/2006/relationships/hyperlink" Target="https://www.theguardian.com/books/dondelillo" TargetMode="External"/><Relationship Id="rId3" Type="http://schemas.openxmlformats.org/officeDocument/2006/relationships/webSettings" Target="webSettings.xml"/><Relationship Id="rId7" Type="http://schemas.openxmlformats.org/officeDocument/2006/relationships/hyperlink" Target="https://www.theguardian.com/education/2007/jan/02/highereducationprofile.highereducation" TargetMode="External"/><Relationship Id="rId12" Type="http://schemas.openxmlformats.org/officeDocument/2006/relationships/hyperlink" Target="https://www.theguardian.com/culture/chekho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Flynn_effect" TargetMode="External"/><Relationship Id="rId11" Type="http://schemas.openxmlformats.org/officeDocument/2006/relationships/hyperlink" Target="http://www.newschool.edu/nssr/faculty.aspx?id=1618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newschool.edu/nssr/subpage.aspx?id=98620" TargetMode="External"/><Relationship Id="rId4" Type="http://schemas.openxmlformats.org/officeDocument/2006/relationships/footnotes" Target="footnotes.xml"/><Relationship Id="rId9" Type="http://schemas.openxmlformats.org/officeDocument/2006/relationships/hyperlink" Target="https://www.theguardian.com/books/booksblog/2013/oct/08/literary-fiction-improves-empathy-study" TargetMode="External"/><Relationship Id="rId14" Type="http://schemas.openxmlformats.org/officeDocument/2006/relationships/hyperlink" Target="https://www.theguardian.com/books/2011/mar/12/tigers-wife-tea-obreht-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 Tara</dc:creator>
  <cp:keywords/>
  <dc:description/>
  <cp:lastModifiedBy>Dicks, Tara</cp:lastModifiedBy>
  <cp:revision>2</cp:revision>
  <cp:lastPrinted>2016-08-26T11:11:00Z</cp:lastPrinted>
  <dcterms:created xsi:type="dcterms:W3CDTF">2016-09-06T01:50:00Z</dcterms:created>
  <dcterms:modified xsi:type="dcterms:W3CDTF">2016-09-06T01:50:00Z</dcterms:modified>
</cp:coreProperties>
</file>